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F7" w:rsidRPr="00743019" w:rsidRDefault="00FC79F7" w:rsidP="00743019">
      <w:pPr>
        <w:spacing w:after="240" w:line="360" w:lineRule="auto"/>
        <w:jc w:val="both"/>
        <w:rPr>
          <w:rFonts w:asciiTheme="minorHAnsi" w:hAnsiTheme="minorHAnsi"/>
          <w:noProof/>
          <w:sz w:val="22"/>
          <w:szCs w:val="22"/>
        </w:rPr>
      </w:pPr>
      <w:r w:rsidRPr="00743019">
        <w:rPr>
          <w:rFonts w:asciiTheme="minorHAnsi" w:hAnsiTheme="minorHAnsi"/>
          <w:noProof/>
          <w:sz w:val="22"/>
          <w:szCs w:val="22"/>
        </w:rPr>
        <w:t xml:space="preserve">Project title: ‘Against the fall’ </w:t>
      </w:r>
    </w:p>
    <w:p w:rsidR="00FC79F7" w:rsidRPr="00743019" w:rsidRDefault="00FC79F7" w:rsidP="00973154">
      <w:pPr>
        <w:spacing w:after="120" w:line="360" w:lineRule="auto"/>
        <w:jc w:val="both"/>
        <w:rPr>
          <w:rFonts w:asciiTheme="minorHAnsi" w:hAnsiTheme="minorHAnsi"/>
          <w:noProof/>
          <w:sz w:val="22"/>
          <w:szCs w:val="22"/>
        </w:rPr>
      </w:pPr>
      <w:r w:rsidRPr="00743019">
        <w:rPr>
          <w:rFonts w:asciiTheme="minorHAnsi" w:hAnsiTheme="minorHAnsi"/>
          <w:noProof/>
          <w:sz w:val="22"/>
          <w:szCs w:val="22"/>
        </w:rPr>
        <w:t>Project outline</w:t>
      </w:r>
      <w:r w:rsidR="002D6585" w:rsidRPr="00743019">
        <w:rPr>
          <w:rFonts w:asciiTheme="minorHAnsi" w:hAnsiTheme="minorHAnsi"/>
          <w:noProof/>
          <w:sz w:val="22"/>
          <w:szCs w:val="22"/>
        </w:rPr>
        <w:t xml:space="preserve"> (Version Ia)</w:t>
      </w:r>
      <w:r w:rsidRPr="00743019">
        <w:rPr>
          <w:rFonts w:asciiTheme="minorHAnsi" w:hAnsiTheme="minorHAnsi"/>
          <w:noProof/>
          <w:sz w:val="22"/>
          <w:szCs w:val="22"/>
        </w:rPr>
        <w:t xml:space="preserve">: </w:t>
      </w:r>
    </w:p>
    <w:p w:rsidR="00FC79F7" w:rsidRPr="00743019" w:rsidRDefault="00FC79F7" w:rsidP="00973154">
      <w:pPr>
        <w:spacing w:after="120" w:line="360" w:lineRule="auto"/>
        <w:jc w:val="both"/>
        <w:rPr>
          <w:rFonts w:asciiTheme="minorHAnsi" w:hAnsiTheme="minorHAnsi"/>
          <w:noProof/>
          <w:sz w:val="22"/>
          <w:szCs w:val="22"/>
        </w:rPr>
      </w:pPr>
      <w:r w:rsidRPr="00743019">
        <w:rPr>
          <w:rFonts w:asciiTheme="minorHAnsi" w:hAnsiTheme="minorHAnsi"/>
          <w:noProof/>
          <w:sz w:val="22"/>
          <w:szCs w:val="22"/>
        </w:rPr>
        <w:t>‘Against the fall’ consists of a fully functioning white parachute and about 300</w:t>
      </w:r>
      <w:r w:rsidR="00DE78D8" w:rsidRPr="00743019">
        <w:rPr>
          <w:rFonts w:asciiTheme="minorHAnsi" w:hAnsiTheme="minorHAnsi"/>
          <w:noProof/>
          <w:sz w:val="22"/>
          <w:szCs w:val="22"/>
        </w:rPr>
        <w:t xml:space="preserve"> (or more)</w:t>
      </w:r>
      <w:r w:rsidRPr="00743019">
        <w:rPr>
          <w:rFonts w:asciiTheme="minorHAnsi" w:hAnsiTheme="minorHAnsi"/>
          <w:noProof/>
          <w:sz w:val="22"/>
          <w:szCs w:val="22"/>
        </w:rPr>
        <w:t xml:space="preserve"> A4 rejection letters from art </w:t>
      </w:r>
      <w:r w:rsidR="00A7257F" w:rsidRPr="00743019">
        <w:rPr>
          <w:rFonts w:asciiTheme="minorHAnsi" w:hAnsiTheme="minorHAnsi"/>
          <w:noProof/>
          <w:sz w:val="22"/>
          <w:szCs w:val="22"/>
        </w:rPr>
        <w:t>students and artists worldwide, which are printed onto the parachute.</w:t>
      </w:r>
    </w:p>
    <w:p w:rsidR="00743019" w:rsidRPr="00743019" w:rsidRDefault="00973154" w:rsidP="00743019">
      <w:pPr>
        <w:spacing w:after="120" w:line="360" w:lineRule="auto"/>
        <w:jc w:val="both"/>
        <w:rPr>
          <w:rFonts w:asciiTheme="minorHAnsi" w:hAnsiTheme="minorHAnsi"/>
          <w:noProof/>
          <w:sz w:val="22"/>
          <w:szCs w:val="22"/>
        </w:rPr>
      </w:pPr>
      <w:r w:rsidRPr="00743019">
        <w:rPr>
          <w:rFonts w:asciiTheme="minorHAnsi" w:hAnsiTheme="minorHAnsi"/>
          <w:i/>
          <w:noProof/>
          <w:sz w:val="22"/>
          <w:szCs w:val="22"/>
          <w:lang w:val="en-GB" w:eastAsia="en-GB"/>
        </w:rPr>
        <w:drawing>
          <wp:anchor distT="0" distB="0" distL="114300" distR="114300" simplePos="0" relativeHeight="251661312" behindDoc="1" locked="0" layoutInCell="1" allowOverlap="1">
            <wp:simplePos x="0" y="0"/>
            <wp:positionH relativeFrom="margin">
              <wp:posOffset>3716020</wp:posOffset>
            </wp:positionH>
            <wp:positionV relativeFrom="margin">
              <wp:posOffset>2005330</wp:posOffset>
            </wp:positionV>
            <wp:extent cx="1809750" cy="2792730"/>
            <wp:effectExtent l="38100" t="19050" r="19050" b="26670"/>
            <wp:wrapSquare wrapText="bothSides"/>
            <wp:docPr id="3" name="Picture 3" descr="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1"/>
                    <pic:cNvPicPr>
                      <a:picLocks noChangeAspect="1" noChangeArrowheads="1"/>
                    </pic:cNvPicPr>
                  </pic:nvPicPr>
                  <pic:blipFill>
                    <a:blip r:embed="rId5" cstate="print"/>
                    <a:srcRect/>
                    <a:stretch>
                      <a:fillRect/>
                    </a:stretch>
                  </pic:blipFill>
                  <pic:spPr bwMode="auto">
                    <a:xfrm>
                      <a:off x="0" y="0"/>
                      <a:ext cx="1809750" cy="2792730"/>
                    </a:xfrm>
                    <a:prstGeom prst="rect">
                      <a:avLst/>
                    </a:prstGeom>
                    <a:noFill/>
                    <a:ln w="9525">
                      <a:solidFill>
                        <a:schemeClr val="bg1">
                          <a:lumMod val="85000"/>
                        </a:schemeClr>
                      </a:solidFill>
                      <a:miter lim="800000"/>
                      <a:headEnd/>
                      <a:tailEnd/>
                    </a:ln>
                  </pic:spPr>
                </pic:pic>
              </a:graphicData>
            </a:graphic>
          </wp:anchor>
        </w:drawing>
      </w:r>
      <w:r w:rsidR="00FC79F7" w:rsidRPr="00743019">
        <w:rPr>
          <w:rFonts w:asciiTheme="minorHAnsi" w:hAnsiTheme="minorHAnsi"/>
          <w:i/>
          <w:noProof/>
          <w:sz w:val="22"/>
          <w:szCs w:val="22"/>
        </w:rPr>
        <w:t>The parachute as such is a means of transport, an apparatus allowing the attached person or object to descend slowly from a height or to retard motion in another way</w:t>
      </w:r>
      <w:r w:rsidR="00DE78D8" w:rsidRPr="00743019">
        <w:rPr>
          <w:rFonts w:asciiTheme="minorHAnsi" w:hAnsiTheme="minorHAnsi"/>
          <w:noProof/>
          <w:sz w:val="22"/>
          <w:szCs w:val="22"/>
        </w:rPr>
        <w:t xml:space="preserve"> (OED</w:t>
      </w:r>
      <w:r w:rsidR="00FC79F7" w:rsidRPr="00743019">
        <w:rPr>
          <w:rFonts w:asciiTheme="minorHAnsi" w:hAnsiTheme="minorHAnsi"/>
          <w:noProof/>
          <w:sz w:val="22"/>
          <w:szCs w:val="22"/>
        </w:rPr>
        <w:t>). The parachute decelerates the otherwise free fall and is just like the ‘safety net’ a device, which is supposed to prevent you from fatal collision with the ground. With regards to this, the parachute has a highly emblematic meaning, representing the plan of action, the strategy or the project that helps you overcome obsticals and difficulties. The parachute also touches upon concepts such as dislocating or relocating, arrival and entering, all of whic</w:t>
      </w:r>
      <w:r w:rsidR="00323E31" w:rsidRPr="00743019">
        <w:rPr>
          <w:rFonts w:asciiTheme="minorHAnsi" w:hAnsiTheme="minorHAnsi"/>
          <w:noProof/>
          <w:sz w:val="22"/>
          <w:szCs w:val="22"/>
        </w:rPr>
        <w:t xml:space="preserve">h play an important role within </w:t>
      </w:r>
      <w:r w:rsidR="00FC79F7" w:rsidRPr="00743019">
        <w:rPr>
          <w:rFonts w:asciiTheme="minorHAnsi" w:hAnsiTheme="minorHAnsi"/>
          <w:noProof/>
          <w:sz w:val="22"/>
          <w:szCs w:val="22"/>
        </w:rPr>
        <w:t xml:space="preserve">this </w:t>
      </w:r>
      <w:r w:rsidR="00A7257F" w:rsidRPr="00743019">
        <w:rPr>
          <w:rFonts w:asciiTheme="minorHAnsi" w:hAnsiTheme="minorHAnsi"/>
          <w:noProof/>
          <w:sz w:val="22"/>
          <w:szCs w:val="22"/>
        </w:rPr>
        <w:t>project</w:t>
      </w:r>
      <w:r w:rsidR="00FC79F7" w:rsidRPr="00743019">
        <w:rPr>
          <w:rFonts w:asciiTheme="minorHAnsi" w:hAnsiTheme="minorHAnsi"/>
          <w:noProof/>
          <w:sz w:val="22"/>
          <w:szCs w:val="22"/>
        </w:rPr>
        <w:t xml:space="preserve">. </w:t>
      </w:r>
      <w:r w:rsidR="00743019" w:rsidRPr="00743019">
        <w:rPr>
          <w:rFonts w:asciiTheme="minorHAnsi" w:hAnsiTheme="minorHAnsi"/>
          <w:noProof/>
          <w:sz w:val="22"/>
          <w:szCs w:val="22"/>
        </w:rPr>
        <w:tab/>
      </w:r>
    </w:p>
    <w:p w:rsidR="00A7257F" w:rsidRPr="00743019" w:rsidRDefault="00CA4437" w:rsidP="00743019">
      <w:pPr>
        <w:spacing w:after="120" w:line="360" w:lineRule="auto"/>
        <w:jc w:val="both"/>
        <w:rPr>
          <w:rFonts w:asciiTheme="minorHAnsi" w:hAnsiTheme="minorHAnsi"/>
          <w:noProof/>
          <w:sz w:val="22"/>
          <w:szCs w:val="22"/>
        </w:rPr>
      </w:pPr>
      <w:r w:rsidRPr="00743019">
        <w:rPr>
          <w:rFonts w:asciiTheme="minorHAnsi" w:hAnsiTheme="minorHAnsi"/>
          <w:noProof/>
          <w:sz w:val="22"/>
          <w:szCs w:val="22"/>
        </w:rPr>
        <w:t xml:space="preserve">Initially, the </w:t>
      </w:r>
      <w:r w:rsidR="00A7257F" w:rsidRPr="00743019">
        <w:rPr>
          <w:rFonts w:asciiTheme="minorHAnsi" w:hAnsiTheme="minorHAnsi"/>
          <w:noProof/>
          <w:sz w:val="22"/>
          <w:szCs w:val="22"/>
        </w:rPr>
        <w:t>work</w:t>
      </w:r>
      <w:r w:rsidRPr="00743019">
        <w:rPr>
          <w:rFonts w:asciiTheme="minorHAnsi" w:hAnsiTheme="minorHAnsi"/>
          <w:noProof/>
          <w:sz w:val="22"/>
          <w:szCs w:val="22"/>
        </w:rPr>
        <w:t xml:space="preserve"> was solely about my own identity and si</w:t>
      </w:r>
      <w:r w:rsidR="00A7257F" w:rsidRPr="00743019">
        <w:rPr>
          <w:rFonts w:asciiTheme="minorHAnsi" w:hAnsiTheme="minorHAnsi"/>
          <w:noProof/>
          <w:sz w:val="22"/>
          <w:szCs w:val="22"/>
        </w:rPr>
        <w:t>tuation as an emergent artist.</w:t>
      </w:r>
      <w:r w:rsidRPr="00743019">
        <w:rPr>
          <w:rFonts w:asciiTheme="minorHAnsi" w:hAnsiTheme="minorHAnsi"/>
          <w:noProof/>
          <w:sz w:val="22"/>
          <w:szCs w:val="22"/>
        </w:rPr>
        <w:t xml:space="preserve"> Struggling to make my first steps in the art world and sending out applications for competitions, prizes, exhibitions and funding, I received heaps of rejection letters. Then I stumbled over the </w:t>
      </w:r>
      <w:r w:rsidR="002D6585" w:rsidRPr="00743019">
        <w:rPr>
          <w:rFonts w:asciiTheme="minorHAnsi" w:hAnsiTheme="minorHAnsi"/>
          <w:noProof/>
          <w:sz w:val="22"/>
          <w:szCs w:val="22"/>
        </w:rPr>
        <w:t xml:space="preserve">book </w:t>
      </w:r>
      <w:r w:rsidR="00FC79F7" w:rsidRPr="00743019">
        <w:rPr>
          <w:rFonts w:asciiTheme="minorHAnsi" w:hAnsiTheme="minorHAnsi"/>
          <w:i/>
          <w:noProof/>
          <w:sz w:val="22"/>
          <w:szCs w:val="22"/>
        </w:rPr>
        <w:t>What colour is your parachute? A Practical Manual for Jo</w:t>
      </w:r>
      <w:r w:rsidRPr="00743019">
        <w:rPr>
          <w:rFonts w:asciiTheme="minorHAnsi" w:hAnsiTheme="minorHAnsi"/>
          <w:i/>
          <w:noProof/>
          <w:sz w:val="22"/>
          <w:szCs w:val="22"/>
        </w:rPr>
        <w:t>b-Hunters and Career Changers</w:t>
      </w:r>
      <w:r w:rsidRPr="00743019">
        <w:rPr>
          <w:rFonts w:asciiTheme="minorHAnsi" w:hAnsiTheme="minorHAnsi"/>
          <w:noProof/>
          <w:sz w:val="22"/>
          <w:szCs w:val="22"/>
        </w:rPr>
        <w:t xml:space="preserve"> and decided to </w:t>
      </w:r>
      <w:r w:rsidR="00A7257F" w:rsidRPr="00743019">
        <w:rPr>
          <w:rFonts w:asciiTheme="minorHAnsi" w:hAnsiTheme="minorHAnsi"/>
          <w:noProof/>
          <w:sz w:val="22"/>
          <w:szCs w:val="22"/>
        </w:rPr>
        <w:t>turn the rejections into my very own fully functioning parachute with which I would jum</w:t>
      </w:r>
      <w:r w:rsidR="00B96C8F">
        <w:rPr>
          <w:rFonts w:asciiTheme="minorHAnsi" w:hAnsiTheme="minorHAnsi"/>
          <w:noProof/>
          <w:sz w:val="22"/>
          <w:szCs w:val="22"/>
        </w:rPr>
        <w:t>p into the next Venice Bienniale</w:t>
      </w:r>
      <w:r w:rsidR="00A7257F" w:rsidRPr="00743019">
        <w:rPr>
          <w:rFonts w:asciiTheme="minorHAnsi" w:hAnsiTheme="minorHAnsi"/>
          <w:noProof/>
          <w:sz w:val="22"/>
          <w:szCs w:val="22"/>
        </w:rPr>
        <w:t xml:space="preserve"> (hoping of course they would reject me first!). </w:t>
      </w:r>
    </w:p>
    <w:p w:rsidR="002D6585" w:rsidRPr="00743019" w:rsidRDefault="002D6585" w:rsidP="00973154">
      <w:pPr>
        <w:spacing w:line="360" w:lineRule="auto"/>
        <w:jc w:val="both"/>
        <w:rPr>
          <w:rFonts w:asciiTheme="minorHAnsi" w:hAnsiTheme="minorHAnsi"/>
          <w:noProof/>
          <w:sz w:val="22"/>
          <w:szCs w:val="22"/>
        </w:rPr>
      </w:pPr>
      <w:r w:rsidRPr="00743019">
        <w:rPr>
          <w:rFonts w:asciiTheme="minorHAnsi" w:hAnsiTheme="minorHAnsi"/>
          <w:noProof/>
          <w:sz w:val="22"/>
          <w:szCs w:val="22"/>
        </w:rPr>
        <w:t xml:space="preserve">Version IIa </w:t>
      </w:r>
      <w:r w:rsidR="000B394A" w:rsidRPr="00743019">
        <w:rPr>
          <w:rFonts w:asciiTheme="minorHAnsi" w:hAnsiTheme="minorHAnsi"/>
          <w:noProof/>
          <w:sz w:val="22"/>
          <w:szCs w:val="22"/>
        </w:rPr>
        <w:t>(existent work)</w:t>
      </w:r>
    </w:p>
    <w:p w:rsidR="000B394A" w:rsidRPr="00743019" w:rsidRDefault="000B394A" w:rsidP="00973154">
      <w:pPr>
        <w:spacing w:line="360" w:lineRule="auto"/>
        <w:jc w:val="both"/>
        <w:rPr>
          <w:rFonts w:asciiTheme="minorHAnsi" w:hAnsiTheme="minorHAnsi"/>
          <w:noProof/>
          <w:sz w:val="22"/>
          <w:szCs w:val="22"/>
        </w:rPr>
      </w:pPr>
      <w:r w:rsidRPr="00743019">
        <w:rPr>
          <w:rFonts w:asciiTheme="minorHAnsi" w:hAnsiTheme="minorHAnsi"/>
          <w:noProof/>
          <w:sz w:val="22"/>
          <w:szCs w:val="22"/>
        </w:rPr>
        <w:t xml:space="preserve">An installation comprising 18 miniature Da-Vinci style parachutes (rejection letters, wood) &amp; a series of six black &amp; </w:t>
      </w:r>
      <w:r w:rsidR="00743019" w:rsidRPr="00743019">
        <w:rPr>
          <w:rFonts w:asciiTheme="minorHAnsi" w:hAnsiTheme="minorHAnsi"/>
          <w:noProof/>
          <w:sz w:val="22"/>
          <w:szCs w:val="22"/>
        </w:rPr>
        <w:t>white documentative photographs. Two of the parachutes were given back to the institutions (Kettle’s Yard and Wysing Arts Centre)</w:t>
      </w:r>
      <w:r w:rsidR="00421E59">
        <w:rPr>
          <w:rFonts w:asciiTheme="minorHAnsi" w:hAnsiTheme="minorHAnsi"/>
          <w:noProof/>
          <w:sz w:val="22"/>
          <w:szCs w:val="22"/>
        </w:rPr>
        <w:t>that had rejected me</w:t>
      </w:r>
      <w:r w:rsidR="00743019">
        <w:rPr>
          <w:rFonts w:asciiTheme="minorHAnsi" w:hAnsiTheme="minorHAnsi"/>
          <w:noProof/>
          <w:sz w:val="22"/>
          <w:szCs w:val="22"/>
        </w:rPr>
        <w:t>.</w:t>
      </w:r>
      <w:r w:rsidR="00743019" w:rsidRPr="00743019">
        <w:rPr>
          <w:rFonts w:asciiTheme="minorHAnsi" w:hAnsiTheme="minorHAnsi"/>
          <w:noProof/>
          <w:sz w:val="22"/>
          <w:szCs w:val="22"/>
        </w:rPr>
        <w:t xml:space="preserve"> </w:t>
      </w:r>
    </w:p>
    <w:p w:rsidR="00FC79F7" w:rsidRPr="000B394A" w:rsidRDefault="0079053B" w:rsidP="00FC79F7">
      <w:pPr>
        <w:rPr>
          <w:rFonts w:ascii="KaiTi" w:eastAsia="KaiTi" w:hAnsi="KaiTi"/>
          <w:sz w:val="20"/>
          <w:szCs w:val="20"/>
          <w:lang w:val="en-GB"/>
        </w:rPr>
      </w:pPr>
      <w:r>
        <w:rPr>
          <w:rFonts w:ascii="KaiTi" w:eastAsia="KaiTi" w:hAnsi="KaiTi"/>
          <w:noProof/>
          <w:sz w:val="20"/>
          <w:szCs w:val="20"/>
          <w:lang w:val="en-GB" w:eastAsia="en-GB"/>
        </w:rPr>
        <w:lastRenderedPageBreak/>
        <w:drawing>
          <wp:anchor distT="0" distB="0" distL="114300" distR="114300" simplePos="0" relativeHeight="251662336" behindDoc="0" locked="0" layoutInCell="1" allowOverlap="1">
            <wp:simplePos x="0" y="0"/>
            <wp:positionH relativeFrom="margin">
              <wp:posOffset>-494665</wp:posOffset>
            </wp:positionH>
            <wp:positionV relativeFrom="margin">
              <wp:align>center</wp:align>
            </wp:positionV>
            <wp:extent cx="6123305" cy="7929880"/>
            <wp:effectExtent l="171450" t="133350" r="353695" b="299720"/>
            <wp:wrapThrough wrapText="bothSides">
              <wp:wrapPolygon edited="0">
                <wp:start x="739" y="-363"/>
                <wp:lineTo x="202" y="-311"/>
                <wp:lineTo x="-605" y="156"/>
                <wp:lineTo x="-403" y="22053"/>
                <wp:lineTo x="202" y="22416"/>
                <wp:lineTo x="403" y="22416"/>
                <wp:lineTo x="21840" y="22416"/>
                <wp:lineTo x="21974" y="22416"/>
                <wp:lineTo x="22579" y="22105"/>
                <wp:lineTo x="22579" y="22053"/>
                <wp:lineTo x="22780" y="21275"/>
                <wp:lineTo x="22780" y="467"/>
                <wp:lineTo x="22848" y="208"/>
                <wp:lineTo x="22041" y="-311"/>
                <wp:lineTo x="21504" y="-363"/>
                <wp:lineTo x="739" y="-363"/>
              </wp:wrapPolygon>
            </wp:wrapThrough>
            <wp:docPr id="5" name="Picture 4" descr="Dear 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r Andy.jpg"/>
                    <pic:cNvPicPr/>
                  </pic:nvPicPr>
                  <pic:blipFill>
                    <a:blip r:embed="rId6"/>
                    <a:stretch>
                      <a:fillRect/>
                    </a:stretch>
                  </pic:blipFill>
                  <pic:spPr>
                    <a:xfrm>
                      <a:off x="0" y="0"/>
                      <a:ext cx="6123305" cy="7929880"/>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FC79F7" w:rsidRPr="000B394A" w:rsidSect="00BE75F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FC79F7"/>
    <w:rsid w:val="000B394A"/>
    <w:rsid w:val="000E1BC9"/>
    <w:rsid w:val="00145EDF"/>
    <w:rsid w:val="002D6585"/>
    <w:rsid w:val="00323E31"/>
    <w:rsid w:val="00421E59"/>
    <w:rsid w:val="00743019"/>
    <w:rsid w:val="00772130"/>
    <w:rsid w:val="0079053B"/>
    <w:rsid w:val="007C75E5"/>
    <w:rsid w:val="00973154"/>
    <w:rsid w:val="00A7257F"/>
    <w:rsid w:val="00A9558C"/>
    <w:rsid w:val="00B07D43"/>
    <w:rsid w:val="00B96C8F"/>
    <w:rsid w:val="00BE75F5"/>
    <w:rsid w:val="00CA4437"/>
    <w:rsid w:val="00DC47FF"/>
    <w:rsid w:val="00DE78D8"/>
    <w:rsid w:val="00ED7FAA"/>
    <w:rsid w:val="00FC79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9F7"/>
    <w:rPr>
      <w:rFonts w:ascii="Tahoma" w:hAnsi="Tahoma" w:cs="Tahoma"/>
      <w:sz w:val="16"/>
      <w:szCs w:val="16"/>
    </w:rPr>
  </w:style>
  <w:style w:type="character" w:customStyle="1" w:styleId="BalloonTextChar">
    <w:name w:val="Balloon Text Char"/>
    <w:basedOn w:val="DefaultParagraphFont"/>
    <w:link w:val="BalloonText"/>
    <w:uiPriority w:val="99"/>
    <w:semiHidden/>
    <w:rsid w:val="00FC79F7"/>
    <w:rPr>
      <w:rFonts w:ascii="Tahoma" w:eastAsia="Times New Roman" w:hAnsi="Tahoma" w:cs="Tahoma"/>
      <w:sz w:val="16"/>
      <w:szCs w:val="16"/>
      <w:lang w:val="en-US"/>
    </w:rPr>
  </w:style>
  <w:style w:type="paragraph" w:styleId="Caption">
    <w:name w:val="caption"/>
    <w:basedOn w:val="Normal"/>
    <w:next w:val="Normal"/>
    <w:uiPriority w:val="35"/>
    <w:unhideWhenUsed/>
    <w:qFormat/>
    <w:rsid w:val="0074301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2FE3-893F-478C-9C61-FF77CF9B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6</cp:revision>
  <dcterms:created xsi:type="dcterms:W3CDTF">2011-05-11T18:40:00Z</dcterms:created>
  <dcterms:modified xsi:type="dcterms:W3CDTF">2011-05-11T21:22:00Z</dcterms:modified>
</cp:coreProperties>
</file>